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6" w:rsidRDefault="00BF160D" w:rsidP="00D638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to the 2014-2015</w:t>
      </w:r>
      <w:bookmarkStart w:id="0" w:name="_GoBack"/>
      <w:bookmarkEnd w:id="0"/>
      <w:r w:rsidR="00D638E9">
        <w:rPr>
          <w:rFonts w:ascii="Arial" w:hAnsi="Arial" w:cs="Arial"/>
          <w:sz w:val="28"/>
          <w:szCs w:val="28"/>
        </w:rPr>
        <w:t xml:space="preserve"> School Year</w:t>
      </w:r>
    </w:p>
    <w:p w:rsidR="00D638E9" w:rsidRDefault="00D638E9" w:rsidP="00D638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 Shea’s Class</w:t>
      </w:r>
    </w:p>
    <w:p w:rsidR="00D638E9" w:rsidRDefault="00D638E9" w:rsidP="00D638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Room B4</w:t>
      </w:r>
    </w:p>
    <w:p w:rsidR="00D638E9" w:rsidRDefault="008172B5" w:rsidP="00817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Welcome! </w:t>
      </w:r>
      <w:r w:rsidR="00486208">
        <w:rPr>
          <w:rFonts w:ascii="Arial" w:hAnsi="Arial" w:cs="Arial"/>
          <w:sz w:val="24"/>
          <w:szCs w:val="24"/>
        </w:rPr>
        <w:t xml:space="preserve">My name is Miss Shea and I am excited to be your teacher/case </w:t>
      </w:r>
      <w:r w:rsidR="00BF160D">
        <w:rPr>
          <w:rFonts w:ascii="Arial" w:hAnsi="Arial" w:cs="Arial"/>
          <w:sz w:val="24"/>
          <w:szCs w:val="24"/>
        </w:rPr>
        <w:t>manager this year.  This is my 8</w:t>
      </w:r>
      <w:r w:rsidR="00486208" w:rsidRPr="00486208">
        <w:rPr>
          <w:rFonts w:ascii="Arial" w:hAnsi="Arial" w:cs="Arial"/>
          <w:sz w:val="24"/>
          <w:szCs w:val="24"/>
          <w:vertAlign w:val="superscript"/>
        </w:rPr>
        <w:t>th</w:t>
      </w:r>
      <w:r w:rsidR="00486208">
        <w:rPr>
          <w:rFonts w:ascii="Arial" w:hAnsi="Arial" w:cs="Arial"/>
          <w:sz w:val="24"/>
          <w:szCs w:val="24"/>
        </w:rPr>
        <w:t xml:space="preserve"> year teaching. I graduated with a BA in Psychology in 2007 from CSUB.  I received my Education Specialist credential in 2009 from National University.  In addition to my Education Specialist credential, I currently hold an Added Autism Authorization.  My goal is to help you acquire the knowledge and skills you will need in your future endeavors.  I am excited to get to know each of you and am looking forward to a great year.</w:t>
      </w:r>
    </w:p>
    <w:p w:rsidR="00486208" w:rsidRDefault="00486208" w:rsidP="008172B5">
      <w:pPr>
        <w:rPr>
          <w:rFonts w:ascii="Arial" w:hAnsi="Arial" w:cs="Arial"/>
          <w:sz w:val="24"/>
          <w:szCs w:val="24"/>
        </w:rPr>
      </w:pPr>
    </w:p>
    <w:p w:rsidR="00486208" w:rsidRDefault="00DF50CC" w:rsidP="008172B5">
      <w:p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  <w:u w:val="single"/>
        </w:rPr>
        <w:t>Classroom Guidelines:</w:t>
      </w:r>
      <w:r>
        <w:rPr>
          <w:rFonts w:ascii="Arial" w:hAnsi="Arial" w:cs="Arial"/>
          <w:sz w:val="24"/>
          <w:szCs w:val="24"/>
        </w:rPr>
        <w:t xml:space="preserve">  All students are expected to follow the Classroom Guidelines.  They are posted in the classroom and are listed below:</w:t>
      </w:r>
    </w:p>
    <w:p w:rsidR="00DF50CC" w:rsidRPr="00DF50CC" w:rsidRDefault="00DF50CC" w:rsidP="00DF50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</w:rPr>
        <w:t>Be in the classroom when the bell rings.</w:t>
      </w:r>
    </w:p>
    <w:p w:rsidR="00DF50CC" w:rsidRPr="00DF50CC" w:rsidRDefault="00DF50CC" w:rsidP="00DF50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</w:rPr>
        <w:t xml:space="preserve">Treat other students, teachers, and staff with respect. </w:t>
      </w:r>
    </w:p>
    <w:p w:rsidR="00DF50CC" w:rsidRPr="00DF50CC" w:rsidRDefault="00DF50CC" w:rsidP="00DF50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</w:rPr>
        <w:t xml:space="preserve">Keep your desk area neat. </w:t>
      </w:r>
    </w:p>
    <w:p w:rsidR="00DF50CC" w:rsidRPr="00DF50CC" w:rsidRDefault="00DF50CC" w:rsidP="00DF50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</w:rPr>
        <w:t>All food must be eaten outside of the classroom (during passing period, lunch, or break)</w:t>
      </w:r>
    </w:p>
    <w:p w:rsidR="00DF50CC" w:rsidRPr="00DF50CC" w:rsidRDefault="00DF50CC" w:rsidP="00DF50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</w:rPr>
        <w:t>All electronic devices must be on silent and be put away.</w:t>
      </w:r>
    </w:p>
    <w:p w:rsidR="00DF50CC" w:rsidRPr="00DF50CC" w:rsidRDefault="00DF50CC" w:rsidP="00DF50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</w:rPr>
        <w:t xml:space="preserve">Students will receive one warning to put away the electronic device. </w:t>
      </w:r>
    </w:p>
    <w:p w:rsidR="00DF50CC" w:rsidRDefault="00DF50CC" w:rsidP="00DF50C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</w:rPr>
        <w:t xml:space="preserve">If the electronic device is seen again, it will be confiscated and returned to the student or parent at the end of the day. </w:t>
      </w:r>
    </w:p>
    <w:p w:rsidR="00DF50CC" w:rsidRDefault="00DF50CC" w:rsidP="00DF50CC">
      <w:pPr>
        <w:rPr>
          <w:rFonts w:ascii="Arial" w:hAnsi="Arial" w:cs="Arial"/>
          <w:sz w:val="24"/>
          <w:szCs w:val="24"/>
        </w:rPr>
      </w:pPr>
    </w:p>
    <w:p w:rsidR="00DF50CC" w:rsidRDefault="00DF50CC" w:rsidP="00DF50CC">
      <w:pPr>
        <w:rPr>
          <w:rFonts w:ascii="Arial" w:hAnsi="Arial" w:cs="Arial"/>
          <w:sz w:val="24"/>
          <w:szCs w:val="24"/>
        </w:rPr>
      </w:pPr>
      <w:r w:rsidRPr="00DF50CC">
        <w:rPr>
          <w:rFonts w:ascii="Arial" w:hAnsi="Arial" w:cs="Arial"/>
          <w:sz w:val="24"/>
          <w:szCs w:val="24"/>
          <w:u w:val="single"/>
        </w:rPr>
        <w:t>M.E.A.T. points</w:t>
      </w:r>
      <w:r>
        <w:rPr>
          <w:rFonts w:ascii="Arial" w:hAnsi="Arial" w:cs="Arial"/>
          <w:sz w:val="24"/>
          <w:szCs w:val="24"/>
          <w:u w:val="single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All students earn daily participation/behavior points.  Each student can earn up to 20 points per period.  The points are calculated </w:t>
      </w:r>
      <w:r w:rsidR="0090291C">
        <w:rPr>
          <w:rFonts w:ascii="Arial" w:hAnsi="Arial" w:cs="Arial"/>
          <w:sz w:val="24"/>
          <w:szCs w:val="24"/>
        </w:rPr>
        <w:t>weekly</w:t>
      </w:r>
      <w:r w:rsidR="00617569">
        <w:rPr>
          <w:rFonts w:ascii="Arial" w:hAnsi="Arial" w:cs="Arial"/>
          <w:sz w:val="24"/>
          <w:szCs w:val="24"/>
        </w:rPr>
        <w:t xml:space="preserve"> (100 points possible)</w:t>
      </w:r>
      <w:r w:rsidR="0090291C">
        <w:rPr>
          <w:rFonts w:ascii="Arial" w:hAnsi="Arial" w:cs="Arial"/>
          <w:sz w:val="24"/>
          <w:szCs w:val="24"/>
        </w:rPr>
        <w:t xml:space="preserve"> and will be entered into Q.  M.E.A.T. points will be calculated into your grade for each subject.  </w:t>
      </w:r>
    </w:p>
    <w:p w:rsidR="0090291C" w:rsidRDefault="0090291C" w:rsidP="009029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M: Materials (come prepared)</w:t>
      </w:r>
    </w:p>
    <w:p w:rsidR="0090291C" w:rsidRDefault="0090291C" w:rsidP="009029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Effort (diligence and neatness)</w:t>
      </w:r>
    </w:p>
    <w:p w:rsidR="0090291C" w:rsidRDefault="0090291C" w:rsidP="009029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Attitude (remember your strategies) </w:t>
      </w:r>
    </w:p>
    <w:p w:rsidR="0090291C" w:rsidRDefault="0090291C" w:rsidP="009029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T: Talking (raise your hand to </w:t>
      </w:r>
      <w:r w:rsidR="00617569">
        <w:rPr>
          <w:rFonts w:ascii="Arial" w:hAnsi="Arial" w:cs="Arial"/>
          <w:sz w:val="24"/>
          <w:szCs w:val="24"/>
        </w:rPr>
        <w:t>participate)</w:t>
      </w:r>
    </w:p>
    <w:p w:rsidR="00617569" w:rsidRDefault="00617569" w:rsidP="00617569">
      <w:pPr>
        <w:rPr>
          <w:rFonts w:ascii="Arial" w:hAnsi="Arial" w:cs="Arial"/>
          <w:sz w:val="24"/>
          <w:szCs w:val="24"/>
        </w:rPr>
      </w:pPr>
    </w:p>
    <w:p w:rsidR="00617569" w:rsidRDefault="007855E0" w:rsidP="00617569">
      <w:pPr>
        <w:rPr>
          <w:rFonts w:ascii="Arial" w:hAnsi="Arial" w:cs="Arial"/>
          <w:sz w:val="24"/>
          <w:szCs w:val="24"/>
        </w:rPr>
      </w:pPr>
      <w:r w:rsidRPr="007855E0">
        <w:rPr>
          <w:rFonts w:ascii="Arial" w:hAnsi="Arial" w:cs="Arial"/>
          <w:sz w:val="24"/>
          <w:szCs w:val="24"/>
          <w:u w:val="single"/>
        </w:rPr>
        <w:t>Discipline/Attendance: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follow the school policies on discipline and attendance.  Please refer to the first few pages of your tracker for specific </w:t>
      </w:r>
      <w:r w:rsidR="00E303EC">
        <w:rPr>
          <w:rFonts w:ascii="Arial" w:hAnsi="Arial" w:cs="Arial"/>
          <w:sz w:val="24"/>
          <w:szCs w:val="24"/>
        </w:rPr>
        <w:t>policies.  If you would like an</w:t>
      </w:r>
      <w:r>
        <w:rPr>
          <w:rFonts w:ascii="Arial" w:hAnsi="Arial" w:cs="Arial"/>
          <w:sz w:val="24"/>
          <w:szCs w:val="24"/>
        </w:rPr>
        <w:t xml:space="preserve"> additional copy of these policies, I can provide those for you upon request.    </w:t>
      </w:r>
    </w:p>
    <w:p w:rsidR="007855E0" w:rsidRDefault="007855E0" w:rsidP="00617569">
      <w:pPr>
        <w:rPr>
          <w:rFonts w:ascii="Arial" w:hAnsi="Arial" w:cs="Arial"/>
          <w:sz w:val="24"/>
          <w:szCs w:val="24"/>
        </w:rPr>
      </w:pPr>
    </w:p>
    <w:p w:rsidR="007855E0" w:rsidRDefault="007855E0" w:rsidP="00617569">
      <w:pPr>
        <w:rPr>
          <w:rFonts w:ascii="Arial" w:hAnsi="Arial" w:cs="Arial"/>
          <w:sz w:val="24"/>
          <w:szCs w:val="24"/>
        </w:rPr>
      </w:pPr>
      <w:r w:rsidRPr="007855E0">
        <w:rPr>
          <w:rFonts w:ascii="Arial" w:hAnsi="Arial" w:cs="Arial"/>
          <w:sz w:val="24"/>
          <w:szCs w:val="24"/>
          <w:u w:val="single"/>
        </w:rPr>
        <w:lastRenderedPageBreak/>
        <w:t xml:space="preserve">Contact information and procedures: </w:t>
      </w:r>
      <w:r w:rsidR="001434E0">
        <w:rPr>
          <w:rFonts w:ascii="Arial" w:hAnsi="Arial" w:cs="Arial"/>
          <w:sz w:val="24"/>
          <w:szCs w:val="24"/>
        </w:rPr>
        <w:t xml:space="preserve"> You can reach me by email:  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70BD2">
          <w:rPr>
            <w:rStyle w:val="Hyperlink"/>
            <w:rFonts w:ascii="Arial" w:hAnsi="Arial" w:cs="Arial"/>
            <w:sz w:val="24"/>
            <w:szCs w:val="24"/>
          </w:rPr>
          <w:t>cshea@conejousd.org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434E0">
        <w:rPr>
          <w:rFonts w:ascii="Arial" w:hAnsi="Arial" w:cs="Arial"/>
          <w:sz w:val="24"/>
          <w:szCs w:val="24"/>
        </w:rPr>
        <w:t xml:space="preserve">or by phone:  805-495-7491 </w:t>
      </w:r>
      <w:proofErr w:type="spellStart"/>
      <w:r w:rsidR="001434E0">
        <w:rPr>
          <w:rFonts w:ascii="Arial" w:hAnsi="Arial" w:cs="Arial"/>
          <w:sz w:val="24"/>
          <w:szCs w:val="24"/>
        </w:rPr>
        <w:t>ext</w:t>
      </w:r>
      <w:proofErr w:type="spellEnd"/>
      <w:r w:rsidR="001434E0">
        <w:rPr>
          <w:rFonts w:ascii="Arial" w:hAnsi="Arial" w:cs="Arial"/>
          <w:sz w:val="24"/>
          <w:szCs w:val="24"/>
        </w:rPr>
        <w:t xml:space="preserve"> 1104</w:t>
      </w:r>
      <w:r>
        <w:rPr>
          <w:rFonts w:ascii="Arial" w:hAnsi="Arial" w:cs="Arial"/>
          <w:sz w:val="24"/>
          <w:szCs w:val="24"/>
        </w:rPr>
        <w:t xml:space="preserve">. </w:t>
      </w:r>
      <w:r w:rsidR="001434E0">
        <w:rPr>
          <w:rFonts w:ascii="Arial" w:hAnsi="Arial" w:cs="Arial"/>
          <w:sz w:val="24"/>
          <w:szCs w:val="24"/>
        </w:rPr>
        <w:t xml:space="preserve"> The fastest way to reach me is by email.  </w:t>
      </w:r>
      <w:r>
        <w:rPr>
          <w:rFonts w:ascii="Arial" w:hAnsi="Arial" w:cs="Arial"/>
          <w:sz w:val="24"/>
          <w:szCs w:val="24"/>
        </w:rPr>
        <w:t xml:space="preserve"> I will respond to all emails and phone calls before or after sch</w:t>
      </w:r>
      <w:r w:rsidR="001434E0">
        <w:rPr>
          <w:rFonts w:ascii="Arial" w:hAnsi="Arial" w:cs="Arial"/>
          <w:sz w:val="24"/>
          <w:szCs w:val="24"/>
        </w:rPr>
        <w:t>ool</w:t>
      </w:r>
      <w:r w:rsidR="00D82BD9">
        <w:rPr>
          <w:rFonts w:ascii="Arial" w:hAnsi="Arial" w:cs="Arial"/>
          <w:sz w:val="24"/>
          <w:szCs w:val="24"/>
        </w:rPr>
        <w:t xml:space="preserve"> within 24 hours</w:t>
      </w:r>
      <w:r w:rsidR="001434E0">
        <w:rPr>
          <w:rFonts w:ascii="Arial" w:hAnsi="Arial" w:cs="Arial"/>
          <w:sz w:val="24"/>
          <w:szCs w:val="24"/>
        </w:rPr>
        <w:t xml:space="preserve">.  If there is an emergency, please contact the front office at 805-495-7491.  </w:t>
      </w:r>
    </w:p>
    <w:p w:rsidR="001434E0" w:rsidRDefault="001434E0" w:rsidP="00617569">
      <w:pPr>
        <w:rPr>
          <w:rFonts w:ascii="Arial" w:hAnsi="Arial" w:cs="Arial"/>
          <w:sz w:val="24"/>
          <w:szCs w:val="24"/>
        </w:rPr>
      </w:pPr>
    </w:p>
    <w:p w:rsidR="00E303EC" w:rsidRDefault="001434E0" w:rsidP="00617569">
      <w:pPr>
        <w:rPr>
          <w:rFonts w:ascii="Arial" w:hAnsi="Arial" w:cs="Arial"/>
          <w:sz w:val="24"/>
          <w:szCs w:val="24"/>
        </w:rPr>
      </w:pPr>
      <w:r w:rsidRPr="001434E0">
        <w:rPr>
          <w:rFonts w:ascii="Arial" w:hAnsi="Arial" w:cs="Arial"/>
          <w:sz w:val="24"/>
          <w:szCs w:val="24"/>
          <w:u w:val="single"/>
        </w:rPr>
        <w:t xml:space="preserve">Grades: </w:t>
      </w:r>
      <w:r>
        <w:rPr>
          <w:rFonts w:ascii="Arial" w:hAnsi="Arial" w:cs="Arial"/>
          <w:sz w:val="24"/>
          <w:szCs w:val="24"/>
        </w:rPr>
        <w:t>Grades will b</w:t>
      </w:r>
      <w:r w:rsidR="00E303EC">
        <w:rPr>
          <w:rFonts w:ascii="Arial" w:hAnsi="Arial" w:cs="Arial"/>
          <w:sz w:val="24"/>
          <w:szCs w:val="24"/>
        </w:rPr>
        <w:t>e posted in Q and updated every other week</w:t>
      </w:r>
      <w:r>
        <w:rPr>
          <w:rFonts w:ascii="Arial" w:hAnsi="Arial" w:cs="Arial"/>
          <w:sz w:val="24"/>
          <w:szCs w:val="24"/>
        </w:rPr>
        <w:t>.  I use a standard grading scale:</w:t>
      </w:r>
      <w:r w:rsidR="00E303EC">
        <w:rPr>
          <w:rFonts w:ascii="Arial" w:hAnsi="Arial" w:cs="Arial"/>
          <w:sz w:val="24"/>
          <w:szCs w:val="24"/>
        </w:rPr>
        <w:t xml:space="preserve"> </w:t>
      </w:r>
    </w:p>
    <w:p w:rsidR="001434E0" w:rsidRDefault="00E303EC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A= 90-100 </w:t>
      </w:r>
    </w:p>
    <w:p w:rsidR="00E303EC" w:rsidRDefault="00E303EC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B= 80-89</w:t>
      </w:r>
    </w:p>
    <w:p w:rsidR="00E303EC" w:rsidRDefault="00E303EC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C= 70-79</w:t>
      </w:r>
    </w:p>
    <w:p w:rsidR="00E303EC" w:rsidRDefault="00E303EC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D= 60-69</w:t>
      </w:r>
    </w:p>
    <w:p w:rsidR="00E303EC" w:rsidRDefault="00E303EC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F= 59 and below</w:t>
      </w:r>
    </w:p>
    <w:p w:rsidR="00E303EC" w:rsidRDefault="00E303EC" w:rsidP="00617569">
      <w:pPr>
        <w:rPr>
          <w:rFonts w:ascii="Arial" w:hAnsi="Arial" w:cs="Arial"/>
          <w:sz w:val="24"/>
          <w:szCs w:val="24"/>
        </w:rPr>
      </w:pPr>
    </w:p>
    <w:p w:rsidR="00E303EC" w:rsidRDefault="004C4B9E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me if you have any questions or concerns.  I am looking forward to a great year!</w:t>
      </w: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Shea</w:t>
      </w: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and return:</w:t>
      </w: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name_______________________________________________________</w:t>
      </w: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Signature ____________________________________________________</w:t>
      </w: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Name ________________________________________________________</w:t>
      </w: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Signature______________________________________________________</w:t>
      </w: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</w:p>
    <w:p w:rsidR="004C4B9E" w:rsidRDefault="004C4B9E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Date________________________________________________________________</w:t>
      </w:r>
    </w:p>
    <w:p w:rsidR="00E303EC" w:rsidRDefault="00E303EC" w:rsidP="00617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F50CC" w:rsidRPr="008172B5" w:rsidRDefault="00DF50CC" w:rsidP="008172B5">
      <w:pPr>
        <w:rPr>
          <w:rFonts w:ascii="Arial" w:hAnsi="Arial" w:cs="Arial"/>
          <w:sz w:val="24"/>
          <w:szCs w:val="24"/>
        </w:rPr>
      </w:pPr>
    </w:p>
    <w:sectPr w:rsidR="00DF50CC" w:rsidRPr="0081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15434"/>
    <w:multiLevelType w:val="hybridMultilevel"/>
    <w:tmpl w:val="16B4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14B3E"/>
    <w:multiLevelType w:val="hybridMultilevel"/>
    <w:tmpl w:val="81F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7B3D"/>
    <w:multiLevelType w:val="hybridMultilevel"/>
    <w:tmpl w:val="3500A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1434E0"/>
    <w:rsid w:val="00486208"/>
    <w:rsid w:val="004C4B9E"/>
    <w:rsid w:val="00617569"/>
    <w:rsid w:val="007745BA"/>
    <w:rsid w:val="007855E0"/>
    <w:rsid w:val="008172B5"/>
    <w:rsid w:val="008946E1"/>
    <w:rsid w:val="0090291C"/>
    <w:rsid w:val="00BF160D"/>
    <w:rsid w:val="00C67EC9"/>
    <w:rsid w:val="00D638E9"/>
    <w:rsid w:val="00D82BD9"/>
    <w:rsid w:val="00DF50CC"/>
    <w:rsid w:val="00E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0340-387C-4BDE-ADD5-DE1EE07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hea@conejo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9</cp:revision>
  <dcterms:created xsi:type="dcterms:W3CDTF">2013-08-27T19:52:00Z</dcterms:created>
  <dcterms:modified xsi:type="dcterms:W3CDTF">2014-08-26T18:01:00Z</dcterms:modified>
</cp:coreProperties>
</file>